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_______    </w:t>
        <w:tab/>
        <w:t xml:space="preserve">                                                                               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right="4678" w:firstLine="709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муниципальной программы «Землеустройство, использование и охрана земель, оценка недвижимости, признание прав и регулирование отношений по муниципальной собственности на территории ЗАТО г. Радужный Владимирской области»</w:t>
      </w:r>
      <w:bookmarkEnd w:id="0"/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администрации ЗАТО г. Радужный Владимирской области от 23.08.2018  № 1175 «Об утверждении Порядка разработки проекта бюджета ЗАТО г. Радужный Владимирской области на очередной финансовый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 1074,  согласно постановлению администрации ЗАТО г. Радужный Владимирской области от 01.09.2023 № 1121 «Об утверждении перечня муниципальных программ на территории ЗАТО                        г. Радужный  Владимирской области для реализации 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статьей 36 Устава муниципального образования ЗАТО г. Радужный Владимирской области,</w:t>
      </w:r>
    </w:p>
    <w:p>
      <w:pPr>
        <w:pStyle w:val="Normal"/>
        <w:ind w:right="1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pStyle w:val="Normal"/>
        <w:ind w:right="147" w:firstLine="709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на территории ЗАТО г. Радужный Владимирской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ЗАТО г. Радужный Владимирской области.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администрации ЗАТО г. Радужный Владимирской области «Радуга – информ».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  <w:tab/>
        <w:tab/>
        <w:tab/>
        <w:tab/>
        <w:tab/>
        <w:tab/>
        <w:tab/>
        <w:tab/>
        <w:t>А. В. Колгашкин</w:t>
      </w:r>
    </w:p>
    <w:p>
      <w:pPr>
        <w:sectPr>
          <w:type w:val="nextPage"/>
          <w:pgSz w:w="11906" w:h="16838"/>
          <w:pgMar w:left="1701" w:right="707" w:header="0" w:top="567" w:footer="0" w:bottom="1276" w:gutter="0"/>
          <w:pgNumType w:fmt="decimal"/>
          <w:formProt w:val="false"/>
          <w:textDirection w:val="lrTb"/>
        </w:sectPr>
      </w:pPr>
    </w:p>
    <w:p>
      <w:pPr>
        <w:pStyle w:val="3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Рассылка: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СМИ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в дело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КУМИ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финансовое управление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отдел экономики</w:t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по финансам и экономике,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  <w:tab/>
        <w:tab/>
        <w:tab/>
        <w:tab/>
        <w:t>О.М. Горшкова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  <w:tab/>
        <w:tab/>
        <w:tab/>
        <w:tab/>
        <w:tab/>
        <w:tab/>
        <w:tab/>
        <w:tab/>
        <w:t>Т. С. Исаева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  <w:tab/>
        <w:tab/>
        <w:tab/>
        <w:tab/>
        <w:tab/>
        <w:tab/>
        <w:tab/>
        <w:tab/>
        <w:t>Т.П. Симонова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  <w:tab/>
        <w:tab/>
        <w:tab/>
        <w:t>С.В. Лисецкий</w:t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right="49" w:hanging="0"/>
        <w:jc w:val="both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  <w:t>Н.А. Дмитриева</w:t>
      </w:r>
    </w:p>
    <w:p>
      <w:pPr>
        <w:pStyle w:val="Normal"/>
        <w:rPr>
          <w:bCs/>
          <w:sz w:val="26"/>
          <w:szCs w:val="26"/>
        </w:rPr>
      </w:pPr>
      <w:r>
        <w:rPr/>
        <w:t>3-37-94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b3a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35ff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5ff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7f17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1459-3EB6-4CC4-9E9D-C61A252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3</Pages>
  <Words>311</Words>
  <Characters>2214</Characters>
  <CharactersWithSpaces>2631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2023-10-10T05:38:00Z</dcterms:created>
  <dc:creator>PLAN</dc:creator>
  <dc:description/>
  <dc:language>ru-RU</dc:language>
  <cp:lastModifiedBy/>
  <cp:lastPrinted>2023-09-25T11:22:00Z</cp:lastPrinted>
  <dcterms:modified xsi:type="dcterms:W3CDTF">2023-10-11T09:04:01Z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